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875" w:rsidRDefault="005A0875" w:rsidP="005A0875">
      <w:pPr>
        <w:jc w:val="both"/>
      </w:pPr>
    </w:p>
    <w:p w:rsidR="005A0875" w:rsidRDefault="005A0875" w:rsidP="005A0875">
      <w:pPr>
        <w:jc w:val="both"/>
      </w:pPr>
      <w:r>
        <w:t>Subtes</w:t>
      </w:r>
    </w:p>
    <w:p w:rsidR="005A0875" w:rsidRDefault="005A0875" w:rsidP="005A087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Por obras, la Línea C permanecerá cerrada este fin de semana</w:t>
      </w:r>
    </w:p>
    <w:p w:rsidR="005A0875" w:rsidRDefault="005A0875" w:rsidP="005A0875">
      <w:pPr>
        <w:jc w:val="both"/>
        <w:rPr>
          <w:i/>
          <w:iCs/>
        </w:rPr>
      </w:pPr>
      <w:r>
        <w:rPr>
          <w:i/>
          <w:iCs/>
        </w:rPr>
        <w:t>Es por la renovación de los aparatos de vía. Continúan los trabajos en la estación Retiro.</w:t>
      </w:r>
    </w:p>
    <w:p w:rsidR="005A0875" w:rsidRDefault="005A0875" w:rsidP="005A0875">
      <w:pPr>
        <w:spacing w:before="100" w:beforeAutospacing="1" w:after="100" w:afterAutospacing="1"/>
        <w:jc w:val="both"/>
      </w:pPr>
      <w:r>
        <w:t>(Ciu</w:t>
      </w:r>
      <w:r w:rsidR="00534E5F">
        <w:t>dad Autónoma de Buenos Aires, 21</w:t>
      </w:r>
      <w:r>
        <w:t xml:space="preserve"> de enero de 2016).- Subterráneos de Buenos Aires S.E. (SBASE) informa que este fin de semana la Línea C permanecerá cerrada, en tanto continúan los trabajos de renovación de aparatos de vía a lo largo de todo el recorrido, a fin de brindar mayor confiabilidad y seguridad al servicio. En ese sentido, este sábado 23 y domingo 24 de enero se colocará un nuevo enlace entre las estaciones Independencia y San Juan. </w:t>
      </w:r>
    </w:p>
    <w:p w:rsidR="005A0875" w:rsidRDefault="005A0875" w:rsidP="005A0875">
      <w:pPr>
        <w:spacing w:before="100" w:beforeAutospacing="1" w:after="100" w:afterAutospacing="1"/>
        <w:jc w:val="both"/>
      </w:pPr>
      <w:r>
        <w:t>Asimismo, desde el lunes 25 de enero, la línea seguirá brindando un servicio limitado entre las estaciones Constitución y San Martín.</w:t>
      </w:r>
    </w:p>
    <w:p w:rsidR="005A0875" w:rsidRDefault="005A0875" w:rsidP="005A0875">
      <w:pPr>
        <w:spacing w:before="100" w:beforeAutospacing="1" w:after="100" w:afterAutospacing="1"/>
        <w:jc w:val="both"/>
      </w:pPr>
      <w:r>
        <w:t>La obra, que consiste en el recambio de los dispositivos que permiten a las formaciones pasar de una vía a otra durante su recorrido, es fundamental para brindar mayor seguridad a la operación del servicio. Al mismo tiempo, incluye la renovación de todos los mecanismos que facilitan el movimiento de esos aparatos.</w:t>
      </w:r>
    </w:p>
    <w:p w:rsidR="005A0875" w:rsidRDefault="005A0875" w:rsidP="005A0875">
      <w:pPr>
        <w:spacing w:before="100" w:beforeAutospacing="1" w:after="100" w:afterAutospacing="1"/>
        <w:jc w:val="both"/>
      </w:pPr>
      <w:r>
        <w:t>Este trabajo forma parte de las tareas que SBASE viene desarrollando en la Línea C para mejorar la experiencia de viaje y brindar mayor seguridad a los 260 mil usuarios que la utilizan a diario. En este sentido, se adquirieron 30 coches con aire acondicionado que ingresarán próximamente al servicio y permitirán mejorar la frecuencia; y se avanza en la puesta en valor de las estaciones Retiro y Constitución, con la renovación del sistema de señales y la mejora del sistema de ventilación forzada.</w:t>
      </w:r>
    </w:p>
    <w:p w:rsidR="005A0875" w:rsidRDefault="005A0875" w:rsidP="005A0875">
      <w:pPr>
        <w:spacing w:before="100" w:beforeAutospacing="1" w:after="100" w:afterAutospacing="1"/>
        <w:jc w:val="both"/>
      </w:pPr>
      <w:r>
        <w:t>Subterráneos de Buenos Aires continúa realizando obras integrales para mejorar la frecuencia y brindar un servicio de mayor calidad en toda la red.</w:t>
      </w:r>
    </w:p>
    <w:p w:rsidR="00F66F3F" w:rsidRDefault="00F66F3F" w:rsidP="00A60CFA">
      <w:pPr>
        <w:pStyle w:val="Textosinformato"/>
        <w:spacing w:after="240" w:line="360" w:lineRule="auto"/>
        <w:jc w:val="both"/>
        <w:rPr>
          <w:rFonts w:ascii="Verdana" w:hAnsi="Verdana"/>
          <w:sz w:val="20"/>
          <w:szCs w:val="20"/>
        </w:rPr>
      </w:pPr>
    </w:p>
    <w:sectPr w:rsidR="00F66F3F" w:rsidSect="00441317">
      <w:headerReference w:type="default" r:id="rId8"/>
      <w:footerReference w:type="default" r:id="rId9"/>
      <w:pgSz w:w="12240" w:h="15840"/>
      <w:pgMar w:top="1417" w:right="1608" w:bottom="1417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F11C3" w:rsidRDefault="00FF11C3" w:rsidP="00A60CFA">
      <w:r>
        <w:separator/>
      </w:r>
    </w:p>
  </w:endnote>
  <w:endnote w:type="continuationSeparator" w:id="1">
    <w:p w:rsidR="00FF11C3" w:rsidRDefault="00FF11C3" w:rsidP="00A60C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C3" w:rsidRPr="008D071F" w:rsidRDefault="00FF11C3" w:rsidP="00A60CFA">
    <w:pPr>
      <w:ind w:left="5664"/>
      <w:jc w:val="right"/>
      <w:rPr>
        <w:rFonts w:ascii="Verdana" w:hAnsi="Verdana"/>
        <w:b/>
        <w:bCs/>
        <w:color w:val="000000"/>
        <w:sz w:val="20"/>
        <w:szCs w:val="20"/>
      </w:rPr>
    </w:pPr>
    <w:r w:rsidRPr="008D071F">
      <w:rPr>
        <w:rFonts w:ascii="Verdana" w:hAnsi="Verdana"/>
        <w:b/>
        <w:bCs/>
        <w:color w:val="000000"/>
        <w:sz w:val="20"/>
        <w:szCs w:val="20"/>
      </w:rPr>
      <w:t>Información de prensa</w:t>
    </w:r>
  </w:p>
  <w:p w:rsidR="00FF11C3" w:rsidRPr="008D071F" w:rsidRDefault="00FF11C3" w:rsidP="00A60CFA">
    <w:pPr>
      <w:ind w:left="5664"/>
      <w:jc w:val="right"/>
      <w:rPr>
        <w:rFonts w:ascii="Verdana" w:hAnsi="Verdana"/>
        <w:sz w:val="20"/>
        <w:szCs w:val="20"/>
      </w:rPr>
    </w:pPr>
    <w:r>
      <w:rPr>
        <w:rFonts w:ascii="Verdana" w:hAnsi="Verdana"/>
        <w:color w:val="000000"/>
        <w:sz w:val="20"/>
        <w:szCs w:val="20"/>
      </w:rPr>
      <w:t>Tel: 5166-5800</w:t>
    </w:r>
  </w:p>
  <w:p w:rsidR="00FF11C3" w:rsidRDefault="00FF11C3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F11C3" w:rsidRDefault="00FF11C3" w:rsidP="00A60CFA">
      <w:r>
        <w:separator/>
      </w:r>
    </w:p>
  </w:footnote>
  <w:footnote w:type="continuationSeparator" w:id="1">
    <w:p w:rsidR="00FF11C3" w:rsidRDefault="00FF11C3" w:rsidP="00A60C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1C3" w:rsidRDefault="00FF11C3">
    <w:pPr>
      <w:pStyle w:val="Encabezado"/>
    </w:pPr>
    <w:r w:rsidRPr="00A60CFA">
      <w:rPr>
        <w:noProof/>
        <w:lang w:eastAsia="es-A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4910345</wp:posOffset>
          </wp:positionH>
          <wp:positionV relativeFrom="paragraph">
            <wp:posOffset>35450</wp:posOffset>
          </wp:positionV>
          <wp:extent cx="699438" cy="699714"/>
          <wp:effectExtent l="19050" t="0" r="5080" b="0"/>
          <wp:wrapSquare wrapText="bothSides"/>
          <wp:docPr id="3" name="0 Imagen" descr="Subte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ubte logo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99770" cy="6991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FF11C3" w:rsidRDefault="00FF11C3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3F0"/>
    <w:multiLevelType w:val="hybridMultilevel"/>
    <w:tmpl w:val="BCD4B77E"/>
    <w:lvl w:ilvl="0" w:tplc="F1086B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A64DA"/>
    <w:rsid w:val="0001293B"/>
    <w:rsid w:val="0004660A"/>
    <w:rsid w:val="000A64DA"/>
    <w:rsid w:val="000D10EF"/>
    <w:rsid w:val="000F780D"/>
    <w:rsid w:val="00111DAC"/>
    <w:rsid w:val="001556FA"/>
    <w:rsid w:val="00174B09"/>
    <w:rsid w:val="001B6E53"/>
    <w:rsid w:val="00275004"/>
    <w:rsid w:val="002A00EE"/>
    <w:rsid w:val="003A31C6"/>
    <w:rsid w:val="003B34F2"/>
    <w:rsid w:val="003E738A"/>
    <w:rsid w:val="00406A22"/>
    <w:rsid w:val="004207B8"/>
    <w:rsid w:val="00441317"/>
    <w:rsid w:val="004A14AE"/>
    <w:rsid w:val="00533751"/>
    <w:rsid w:val="00534E5F"/>
    <w:rsid w:val="005612B1"/>
    <w:rsid w:val="005A0875"/>
    <w:rsid w:val="00615D0B"/>
    <w:rsid w:val="006449B4"/>
    <w:rsid w:val="00686991"/>
    <w:rsid w:val="006A41EE"/>
    <w:rsid w:val="006D0B63"/>
    <w:rsid w:val="00701A31"/>
    <w:rsid w:val="0074566E"/>
    <w:rsid w:val="00767DA7"/>
    <w:rsid w:val="0078385B"/>
    <w:rsid w:val="007A0A08"/>
    <w:rsid w:val="007E5807"/>
    <w:rsid w:val="008129C8"/>
    <w:rsid w:val="008258B8"/>
    <w:rsid w:val="009055A8"/>
    <w:rsid w:val="00926ADA"/>
    <w:rsid w:val="00997058"/>
    <w:rsid w:val="00A15D90"/>
    <w:rsid w:val="00A60CFA"/>
    <w:rsid w:val="00AB2BF9"/>
    <w:rsid w:val="00AB48A4"/>
    <w:rsid w:val="00B33E6C"/>
    <w:rsid w:val="00BE2499"/>
    <w:rsid w:val="00C97A41"/>
    <w:rsid w:val="00D473D3"/>
    <w:rsid w:val="00D80ACA"/>
    <w:rsid w:val="00D80FA7"/>
    <w:rsid w:val="00D839F1"/>
    <w:rsid w:val="00DF359C"/>
    <w:rsid w:val="00F06FF7"/>
    <w:rsid w:val="00F40DF3"/>
    <w:rsid w:val="00F66F3F"/>
    <w:rsid w:val="00FA6DE2"/>
    <w:rsid w:val="00FF1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875"/>
    <w:pPr>
      <w:spacing w:after="0" w:line="240" w:lineRule="auto"/>
    </w:pPr>
    <w:rPr>
      <w:rFonts w:ascii="Calibri" w:hAnsi="Calibri" w:cs="Times New Roman"/>
      <w:lang w:eastAsia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0A64DA"/>
    <w:rPr>
      <w:rFonts w:ascii="Consolas" w:eastAsia="Calibri" w:hAnsi="Consolas" w:cs="Consolas"/>
      <w:sz w:val="24"/>
      <w:szCs w:val="24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0A64DA"/>
    <w:rPr>
      <w:rFonts w:ascii="Consolas" w:eastAsia="Calibri" w:hAnsi="Consolas" w:cs="Consolas"/>
      <w:sz w:val="24"/>
      <w:szCs w:val="24"/>
      <w:lang w:eastAsia="es-AR"/>
    </w:rPr>
  </w:style>
  <w:style w:type="paragraph" w:styleId="Encabezado">
    <w:name w:val="header"/>
    <w:basedOn w:val="Normal"/>
    <w:link w:val="EncabezadoCar"/>
    <w:uiPriority w:val="99"/>
    <w:unhideWhenUsed/>
    <w:rsid w:val="00A60CFA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A60CFA"/>
  </w:style>
  <w:style w:type="paragraph" w:styleId="Piedepgina">
    <w:name w:val="footer"/>
    <w:basedOn w:val="Normal"/>
    <w:link w:val="PiedepginaCar"/>
    <w:uiPriority w:val="99"/>
    <w:semiHidden/>
    <w:unhideWhenUsed/>
    <w:rsid w:val="00A60CFA"/>
    <w:pPr>
      <w:tabs>
        <w:tab w:val="center" w:pos="4419"/>
        <w:tab w:val="right" w:pos="8838"/>
      </w:tabs>
    </w:pPr>
    <w:rPr>
      <w:rFonts w:asciiTheme="minorHAnsi" w:hAnsiTheme="minorHAnsi" w:cstheme="minorBidi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A60CFA"/>
  </w:style>
  <w:style w:type="paragraph" w:styleId="Textodeglobo">
    <w:name w:val="Balloon Text"/>
    <w:basedOn w:val="Normal"/>
    <w:link w:val="TextodegloboCar"/>
    <w:uiPriority w:val="99"/>
    <w:semiHidden/>
    <w:unhideWhenUsed/>
    <w:rsid w:val="00A60CF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60CFA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4413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4207B8"/>
    <w:pPr>
      <w:spacing w:after="200" w:line="276" w:lineRule="auto"/>
      <w:ind w:left="720"/>
      <w:contextualSpacing/>
    </w:pPr>
    <w:rPr>
      <w:rFonts w:asciiTheme="minorHAnsi" w:hAnsiTheme="minorHAnsi" w:cstheme="minorBid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019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AF05D9-9705-47B3-9261-11EAC96D6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263</Words>
  <Characters>1447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sfernandez</dc:creator>
  <cp:lastModifiedBy>cgutierrez</cp:lastModifiedBy>
  <cp:revision>11</cp:revision>
  <cp:lastPrinted>2015-07-10T18:21:00Z</cp:lastPrinted>
  <dcterms:created xsi:type="dcterms:W3CDTF">2016-01-20T15:29:00Z</dcterms:created>
  <dcterms:modified xsi:type="dcterms:W3CDTF">2016-01-20T21:30:00Z</dcterms:modified>
</cp:coreProperties>
</file>